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0820" w14:textId="51011F1A" w:rsidR="006E790D" w:rsidRPr="0029691D" w:rsidRDefault="002F5BCD">
      <w:pPr>
        <w:rPr>
          <w:b/>
          <w:bCs/>
          <w:sz w:val="24"/>
          <w:szCs w:val="24"/>
        </w:rPr>
      </w:pPr>
      <w:r w:rsidRPr="0029691D">
        <w:rPr>
          <w:b/>
          <w:bCs/>
          <w:sz w:val="24"/>
          <w:szCs w:val="24"/>
        </w:rPr>
        <w:t>Using the QOTP prescription template</w:t>
      </w:r>
    </w:p>
    <w:p w14:paraId="331309C7" w14:textId="06EE0D49" w:rsidR="002F5BCD" w:rsidRPr="0029691D" w:rsidRDefault="002F5BCD">
      <w:pPr>
        <w:rPr>
          <w:b/>
          <w:bCs/>
        </w:rPr>
      </w:pPr>
      <w:r w:rsidRPr="0029691D">
        <w:rPr>
          <w:b/>
          <w:bCs/>
        </w:rPr>
        <w:t>Prescription number:</w:t>
      </w:r>
    </w:p>
    <w:p w14:paraId="75806C0E" w14:textId="2DD0A460" w:rsidR="002F5BCD" w:rsidRDefault="002F5BCD">
      <w:r>
        <w:t>T</w:t>
      </w:r>
      <w:r w:rsidR="0029691D">
        <w:t>h</w:t>
      </w:r>
      <w:r>
        <w:t>e prescription number must be a unique number for each prescription. Queensland Health recommends using a combination of the prescriber’s initials followed by date and time of writing (</w:t>
      </w:r>
      <w:proofErr w:type="gramStart"/>
      <w:r>
        <w:t>e.g.</w:t>
      </w:r>
      <w:proofErr w:type="gramEnd"/>
      <w:r>
        <w:t xml:space="preserve"> JC1309210917 for a prescription written by Dr Joe Citizen on 13 September 2021 at 9:17 in the morning).</w:t>
      </w:r>
    </w:p>
    <w:p w14:paraId="4690B702" w14:textId="77777777" w:rsidR="002F5BCD" w:rsidRDefault="002F5BCD" w:rsidP="002F5BCD">
      <w:r w:rsidRPr="00791230">
        <w:rPr>
          <w:b/>
          <w:bCs/>
        </w:rPr>
        <w:t>'Prescriber number'</w:t>
      </w:r>
      <w:r>
        <w:t xml:space="preserve"> is your PBS prescribing number.</w:t>
      </w:r>
    </w:p>
    <w:p w14:paraId="38C9A444" w14:textId="77777777" w:rsidR="002F5BCD" w:rsidRDefault="002F5BCD" w:rsidP="002F5BCD">
      <w:r>
        <w:t xml:space="preserve">The </w:t>
      </w:r>
      <w:r w:rsidRPr="00791230">
        <w:rPr>
          <w:b/>
          <w:bCs/>
        </w:rPr>
        <w:t>'QOTP Prescribing approval number'</w:t>
      </w:r>
      <w:r>
        <w:t xml:space="preserve"> is the approval number you are provided with under the </w:t>
      </w:r>
      <w:r w:rsidRPr="00557836">
        <w:rPr>
          <w:i/>
          <w:iCs/>
        </w:rPr>
        <w:t>Medicines and Poisons Act 2019</w:t>
      </w:r>
      <w:r>
        <w:t xml:space="preserve">. </w:t>
      </w:r>
    </w:p>
    <w:p w14:paraId="2AAF84B2" w14:textId="3A52168E" w:rsidR="002F5BCD" w:rsidRDefault="002F5BCD" w:rsidP="002F5BCD">
      <w:r>
        <w:t xml:space="preserve">Under the new legislation a script can be written for up to </w:t>
      </w:r>
      <w:r>
        <w:t xml:space="preserve">a </w:t>
      </w:r>
      <w:r>
        <w:t>6-month supply</w:t>
      </w:r>
      <w:r>
        <w:t xml:space="preserve"> of medication</w:t>
      </w:r>
      <w:r>
        <w:t xml:space="preserve">, however we recommend </w:t>
      </w:r>
      <w:r w:rsidR="00173D53">
        <w:t>a 3-month prescription</w:t>
      </w:r>
      <w:r>
        <w:t xml:space="preserve"> to coincide with patient reviews. </w:t>
      </w:r>
    </w:p>
    <w:p w14:paraId="2A8258C9" w14:textId="2B49DDBB" w:rsidR="002F5BCD" w:rsidRDefault="002F5BCD" w:rsidP="002F5BCD">
      <w:r>
        <w:t xml:space="preserve">I suggest using one line per one month, as this makes it clear </w:t>
      </w:r>
      <w:r w:rsidR="00173D53">
        <w:t>the prescription provides</w:t>
      </w:r>
      <w:r>
        <w:t xml:space="preserve"> three </w:t>
      </w:r>
      <w:proofErr w:type="spellStart"/>
      <w:r>
        <w:t>months</w:t>
      </w:r>
      <w:proofErr w:type="spellEnd"/>
      <w:r>
        <w:t xml:space="preserve"> supply</w:t>
      </w:r>
      <w:r w:rsidR="00173D53">
        <w:t xml:space="preserve"> of medication.</w:t>
      </w:r>
      <w:r>
        <w:t xml:space="preserve"> </w:t>
      </w:r>
      <w:r w:rsidR="00173D53">
        <w:t>I</w:t>
      </w:r>
      <w:r>
        <w:t xml:space="preserve">t also helps to visually see how many days of supply there is for adding up the total quantity (above the box for your signature) - this must be done manually, as well as writing the amount in words. </w:t>
      </w:r>
    </w:p>
    <w:p w14:paraId="4BCC0AE0" w14:textId="791CA6CC" w:rsidR="00173D53" w:rsidRPr="0029691D" w:rsidRDefault="00173D53" w:rsidP="002F5BCD">
      <w:pPr>
        <w:rPr>
          <w:b/>
          <w:bCs/>
        </w:rPr>
      </w:pPr>
      <w:r w:rsidRPr="0029691D">
        <w:rPr>
          <w:b/>
          <w:bCs/>
        </w:rPr>
        <w:t>Signature</w:t>
      </w:r>
    </w:p>
    <w:p w14:paraId="5B37DC44" w14:textId="7A1757DC" w:rsidR="00173D53" w:rsidRDefault="00173D53" w:rsidP="002F5BCD">
      <w:r>
        <w:t>All QOTP paper prescriptions written by private QOTP prescribers (including shared care prescribers) must be signed in ink – both computer-generated and handwritten prescriptions.</w:t>
      </w:r>
    </w:p>
    <w:p w14:paraId="6C9280EA" w14:textId="301BB1BD" w:rsidR="002C5127" w:rsidRPr="0029691D" w:rsidRDefault="002C5127" w:rsidP="002F5BCD">
      <w:pPr>
        <w:rPr>
          <w:b/>
          <w:bCs/>
        </w:rPr>
      </w:pPr>
      <w:r w:rsidRPr="0029691D">
        <w:rPr>
          <w:b/>
          <w:bCs/>
        </w:rPr>
        <w:t>Digital copy requirements</w:t>
      </w:r>
    </w:p>
    <w:p w14:paraId="317E5C0E" w14:textId="32D5A133" w:rsidR="002C5127" w:rsidRDefault="002C5127" w:rsidP="002F5BCD">
      <w:r>
        <w:t>If a digital copy of the prescription is being sent to a pharmacist / dispensing medical practitioner (</w:t>
      </w:r>
      <w:proofErr w:type="gramStart"/>
      <w:r>
        <w:t>e.g.</w:t>
      </w:r>
      <w:proofErr w:type="gramEnd"/>
      <w:r>
        <w:t xml:space="preserve"> faxed or emailed), information about this must be recorded on the prescription before sending the digital copy:</w:t>
      </w:r>
    </w:p>
    <w:p w14:paraId="4895E4D0" w14:textId="3455CBD1" w:rsidR="002C5127" w:rsidRDefault="002C5127" w:rsidP="0029691D">
      <w:pPr>
        <w:pStyle w:val="ListParagraph"/>
        <w:numPr>
          <w:ilvl w:val="0"/>
          <w:numId w:val="1"/>
        </w:numPr>
      </w:pPr>
      <w:r>
        <w:t>the way the digital copy is being sent (</w:t>
      </w:r>
      <w:proofErr w:type="gramStart"/>
      <w:r>
        <w:t>e.g.</w:t>
      </w:r>
      <w:proofErr w:type="gramEnd"/>
      <w:r>
        <w:t xml:space="preserve"> faxed/emailed)</w:t>
      </w:r>
    </w:p>
    <w:p w14:paraId="5700BFA8" w14:textId="67F09F9F" w:rsidR="002C5127" w:rsidRDefault="002C5127" w:rsidP="0029691D">
      <w:pPr>
        <w:pStyle w:val="ListParagraph"/>
        <w:numPr>
          <w:ilvl w:val="0"/>
          <w:numId w:val="1"/>
        </w:numPr>
      </w:pPr>
      <w:r>
        <w:t>the place to which the digital copy is being sent (</w:t>
      </w:r>
      <w:proofErr w:type="gramStart"/>
      <w:r>
        <w:t>e.g.</w:t>
      </w:r>
      <w:proofErr w:type="gramEnd"/>
      <w:r>
        <w:t xml:space="preserve"> name of pharmacy)</w:t>
      </w:r>
    </w:p>
    <w:p w14:paraId="13AC9E2C" w14:textId="4C5A8B45" w:rsidR="002C5127" w:rsidRDefault="002C5127" w:rsidP="0029691D">
      <w:pPr>
        <w:pStyle w:val="ListParagraph"/>
        <w:numPr>
          <w:ilvl w:val="0"/>
          <w:numId w:val="1"/>
        </w:numPr>
      </w:pPr>
      <w:r>
        <w:t>the date on which the digital copy is being sent.</w:t>
      </w:r>
    </w:p>
    <w:p w14:paraId="1DE44C50" w14:textId="77777777" w:rsidR="002C5127" w:rsidRDefault="002C5127" w:rsidP="002C5127">
      <w:r>
        <w:t xml:space="preserve">I have prepopulated this on the form as an example; all you need to do is provide a date of when you fax to the pharmacy. </w:t>
      </w:r>
    </w:p>
    <w:p w14:paraId="5A5060B1" w14:textId="77777777" w:rsidR="002C5127" w:rsidRDefault="002C5127" w:rsidP="002C5127">
      <w:r w:rsidRPr="00737674">
        <w:rPr>
          <w:b/>
          <w:bCs/>
        </w:rPr>
        <w:t>If you do not fax or email the script to the pharmacy</w:t>
      </w:r>
      <w:r>
        <w:rPr>
          <w:b/>
          <w:bCs/>
        </w:rPr>
        <w:t xml:space="preserve"> prior to sending the original</w:t>
      </w:r>
      <w:r w:rsidRPr="00737674">
        <w:rPr>
          <w:b/>
          <w:bCs/>
        </w:rPr>
        <w:t>, you must delete this from the script.</w:t>
      </w:r>
    </w:p>
    <w:p w14:paraId="2567E5B6" w14:textId="77777777" w:rsidR="002C5127" w:rsidRDefault="002C5127" w:rsidP="002F5BCD"/>
    <w:p w14:paraId="0D4AC8E9" w14:textId="77777777" w:rsidR="002F5BCD" w:rsidRDefault="002F5BCD"/>
    <w:sectPr w:rsidR="002F5BCD" w:rsidSect="007E689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0C4E86"/>
    <w:multiLevelType w:val="hybridMultilevel"/>
    <w:tmpl w:val="3D344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020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BCD"/>
    <w:rsid w:val="00173D53"/>
    <w:rsid w:val="0029691D"/>
    <w:rsid w:val="002A4E85"/>
    <w:rsid w:val="002C5127"/>
    <w:rsid w:val="002D7046"/>
    <w:rsid w:val="002F5BCD"/>
    <w:rsid w:val="00332EBE"/>
    <w:rsid w:val="00486E1F"/>
    <w:rsid w:val="007E689D"/>
    <w:rsid w:val="00970903"/>
    <w:rsid w:val="00A26A69"/>
    <w:rsid w:val="00A506CE"/>
    <w:rsid w:val="00C23FA4"/>
    <w:rsid w:val="00CF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487B44"/>
  <w14:defaultImageDpi w14:val="32767"/>
  <w15:chartTrackingRefBased/>
  <w15:docId w15:val="{454F596E-C56C-3E4F-9D94-E985AB230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F5BCD"/>
    <w:pPr>
      <w:spacing w:after="160" w:line="259" w:lineRule="auto"/>
    </w:pPr>
    <w:rPr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69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097C56F2F20741A1E133F6088FAFFE" ma:contentTypeVersion="13" ma:contentTypeDescription="Create a new document." ma:contentTypeScope="" ma:versionID="d032c670beb6da8a3245c448c232b716">
  <xsd:schema xmlns:xsd="http://www.w3.org/2001/XMLSchema" xmlns:xs="http://www.w3.org/2001/XMLSchema" xmlns:p="http://schemas.microsoft.com/office/2006/metadata/properties" xmlns:ns2="3bf45668-66e0-44f2-96cc-57248bad8d20" xmlns:ns3="c72475e8-7f22-4a11-8d7e-4cf8c4fe4b7b" targetNamespace="http://schemas.microsoft.com/office/2006/metadata/properties" ma:root="true" ma:fieldsID="0fc112166335e66e4aa813defa98e2b0" ns2:_="" ns3:_="">
    <xsd:import namespace="3bf45668-66e0-44f2-96cc-57248bad8d20"/>
    <xsd:import namespace="c72475e8-7f22-4a11-8d7e-4cf8c4fe4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45668-66e0-44f2-96cc-57248bad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475e8-7f22-4a11-8d7e-4cf8c4fe4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37B173-E92B-4046-BAEB-D74396388A44}"/>
</file>

<file path=customXml/itemProps2.xml><?xml version="1.0" encoding="utf-8"?>
<ds:datastoreItem xmlns:ds="http://schemas.openxmlformats.org/officeDocument/2006/customXml" ds:itemID="{F6649183-8249-4157-8922-AFBEB6AF453F}"/>
</file>

<file path=customXml/itemProps3.xml><?xml version="1.0" encoding="utf-8"?>
<ds:datastoreItem xmlns:ds="http://schemas.openxmlformats.org/officeDocument/2006/customXml" ds:itemID="{A232C265-E7D6-495F-8226-5DEFC06616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Austin</dc:creator>
  <cp:keywords/>
  <dc:description/>
  <cp:lastModifiedBy>Stuart Austin</cp:lastModifiedBy>
  <cp:revision>1</cp:revision>
  <dcterms:created xsi:type="dcterms:W3CDTF">2022-04-26T10:57:00Z</dcterms:created>
  <dcterms:modified xsi:type="dcterms:W3CDTF">2022-04-26T11:15:00Z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0x01010072097C56F2F20741A1E133F6088FAFFE</vt:lpwstr>
  </property>
</Properties>
</file>